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3C" w:rsidRPr="00832E4A" w:rsidRDefault="0080013C" w:rsidP="0080013C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80013C" w:rsidRDefault="0080013C" w:rsidP="0080013C">
      <w:pPr>
        <w:rPr>
          <w:rFonts w:ascii="Arial" w:hAnsi="Arial" w:cs="Arial"/>
          <w:b/>
          <w:bCs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b/>
          <w:bCs/>
          <w:sz w:val="20"/>
          <w:szCs w:val="20"/>
        </w:rPr>
      </w:pPr>
    </w:p>
    <w:p w:rsidR="0080013C" w:rsidRPr="00470FE2" w:rsidRDefault="0080013C" w:rsidP="0080013C">
      <w:pPr>
        <w:rPr>
          <w:rFonts w:ascii="Arial" w:hAnsi="Arial" w:cs="Arial"/>
          <w:b/>
          <w:bCs/>
          <w:sz w:val="20"/>
          <w:szCs w:val="20"/>
        </w:rPr>
      </w:pPr>
    </w:p>
    <w:p w:rsidR="0080013C" w:rsidRPr="00470FE2" w:rsidRDefault="0080013C" w:rsidP="0080013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80013C" w:rsidRPr="00470FE2" w:rsidRDefault="0080013C" w:rsidP="0080013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80013C" w:rsidRPr="00832E4A" w:rsidRDefault="0080013C" w:rsidP="008001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13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80013C" w:rsidTr="00F76CA0">
        <w:tc>
          <w:tcPr>
            <w:tcW w:w="5670" w:type="dxa"/>
          </w:tcPr>
          <w:p w:rsidR="0080013C" w:rsidRDefault="0080013C" w:rsidP="00F76CA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80013C" w:rsidRDefault="0080013C" w:rsidP="00F76CA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80013C" w:rsidTr="00F76CA0">
        <w:tc>
          <w:tcPr>
            <w:tcW w:w="5670" w:type="dxa"/>
          </w:tcPr>
          <w:p w:rsidR="0080013C" w:rsidRDefault="0080013C" w:rsidP="00F76CA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80013C" w:rsidRDefault="0080013C" w:rsidP="00F76CA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80013C" w:rsidTr="00F76CA0">
        <w:tc>
          <w:tcPr>
            <w:tcW w:w="5670" w:type="dxa"/>
          </w:tcPr>
          <w:p w:rsidR="0080013C" w:rsidRDefault="0080013C" w:rsidP="00F76CA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80013C" w:rsidRDefault="0080013C" w:rsidP="00F76CA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80013C" w:rsidTr="00F76CA0">
        <w:tc>
          <w:tcPr>
            <w:tcW w:w="5670" w:type="dxa"/>
          </w:tcPr>
          <w:p w:rsidR="0080013C" w:rsidRDefault="0080013C" w:rsidP="00F76CA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80013C" w:rsidRDefault="0080013C" w:rsidP="00F76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013C" w:rsidRDefault="0080013C" w:rsidP="0080013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Pr="00470FE2" w:rsidRDefault="0080013C" w:rsidP="0080013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</w:t>
      </w:r>
    </w:p>
    <w:p w:rsidR="0080013C" w:rsidRDefault="0080013C" w:rsidP="0080013C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80013C" w:rsidRPr="00BC2755" w:rsidRDefault="0080013C" w:rsidP="0080013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4499"/>
        <w:gridCol w:w="1559"/>
      </w:tblGrid>
      <w:tr w:rsidR="0080013C" w:rsidTr="00F76CA0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80013C" w:rsidRPr="004953E7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0013C" w:rsidRPr="004953E7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0013C" w:rsidRPr="004953E7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80013C" w:rsidTr="00F76CA0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80013C" w:rsidRPr="004953E7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03E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99" w:type="dxa"/>
            <w:vAlign w:val="center"/>
          </w:tcPr>
          <w:p w:rsidR="0080013C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0013C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33DD4">
              <w:rPr>
                <w:rFonts w:ascii="Arial" w:hAnsi="Arial" w:cs="Arial"/>
                <w:b/>
                <w:sz w:val="17"/>
                <w:szCs w:val="17"/>
              </w:rPr>
              <w:t>SERVIÇO PARA A REMOÇÃO DE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14</w:t>
            </w:r>
            <w:r w:rsidRPr="00933DD4">
              <w:rPr>
                <w:rFonts w:ascii="Arial" w:hAnsi="Arial" w:cs="Arial"/>
                <w:b/>
                <w:sz w:val="17"/>
                <w:szCs w:val="17"/>
              </w:rPr>
              <w:t xml:space="preserve"> VITRÔ</w:t>
            </w:r>
            <w:r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Pr="00933DD4">
              <w:rPr>
                <w:rFonts w:ascii="Arial" w:hAnsi="Arial" w:cs="Arial"/>
                <w:b/>
                <w:sz w:val="17"/>
                <w:szCs w:val="17"/>
              </w:rPr>
              <w:t xml:space="preserve"> BASCULANTE</w:t>
            </w:r>
            <w:r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Pr="00933DD4">
              <w:rPr>
                <w:rFonts w:ascii="Arial" w:hAnsi="Arial" w:cs="Arial"/>
                <w:b/>
                <w:sz w:val="17"/>
                <w:szCs w:val="17"/>
              </w:rPr>
              <w:t xml:space="preserve"> DO IMÓVEL DA CÂMARA MUNICIPAL</w:t>
            </w:r>
          </w:p>
          <w:p w:rsidR="0080013C" w:rsidRPr="00933DD4" w:rsidRDefault="0080013C" w:rsidP="00F76CA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80013C" w:rsidRPr="004953E7" w:rsidRDefault="0080013C" w:rsidP="00F76CA0">
            <w:pPr>
              <w:tabs>
                <w:tab w:val="left" w:pos="1134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</w:tbl>
    <w:p w:rsidR="0080013C" w:rsidRPr="00470FE2" w:rsidRDefault="0080013C" w:rsidP="0080013C">
      <w:pPr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80013C" w:rsidRPr="00832E4A" w:rsidRDefault="0080013C" w:rsidP="0080013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1.</w:t>
      </w:r>
      <w:r w:rsidRPr="00832E4A">
        <w:rPr>
          <w:rFonts w:ascii="Arial" w:hAnsi="Arial" w:cs="Arial"/>
          <w:sz w:val="20"/>
          <w:szCs w:val="20"/>
        </w:rPr>
        <w:t xml:space="preserve">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 e as normas técnicas aplicáveis.</w:t>
      </w:r>
    </w:p>
    <w:p w:rsidR="0080013C" w:rsidRDefault="0080013C" w:rsidP="0080013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2.</w:t>
      </w:r>
      <w:r w:rsidRPr="00832E4A">
        <w:rPr>
          <w:rFonts w:ascii="Arial" w:hAnsi="Arial" w:cs="Arial"/>
          <w:sz w:val="20"/>
          <w:szCs w:val="20"/>
        </w:rPr>
        <w:t xml:space="preserve"> </w:t>
      </w:r>
      <w:r w:rsidRPr="00FF386B">
        <w:rPr>
          <w:rFonts w:ascii="Arial" w:hAnsi="Arial" w:cs="Arial"/>
          <w:sz w:val="20"/>
          <w:szCs w:val="20"/>
        </w:rPr>
        <w:t>Declara que os preços contidos na proposta comercial incluem todos os custos e despesas diretas e indiretas incluindo, entre outros, tributos, encargos</w:t>
      </w:r>
      <w:r w:rsidRPr="00832E4A">
        <w:rPr>
          <w:rFonts w:ascii="Arial" w:hAnsi="Arial" w:cs="Arial"/>
          <w:sz w:val="20"/>
          <w:szCs w:val="20"/>
        </w:rPr>
        <w:t xml:space="preserve"> sociais, material, </w:t>
      </w:r>
      <w:r>
        <w:rPr>
          <w:rFonts w:ascii="Arial" w:hAnsi="Arial" w:cs="Arial"/>
          <w:sz w:val="20"/>
          <w:szCs w:val="20"/>
        </w:rPr>
        <w:t xml:space="preserve">equipamentos, </w:t>
      </w:r>
      <w:r w:rsidRPr="00832E4A">
        <w:rPr>
          <w:rFonts w:ascii="Arial" w:hAnsi="Arial" w:cs="Arial"/>
          <w:sz w:val="20"/>
          <w:szCs w:val="20"/>
        </w:rPr>
        <w:t xml:space="preserve">despesas administrativas, seguro, </w:t>
      </w:r>
      <w:r w:rsidRPr="00E750CC">
        <w:rPr>
          <w:rFonts w:ascii="Arial" w:hAnsi="Arial" w:cs="Arial"/>
          <w:sz w:val="20"/>
          <w:szCs w:val="20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80013C" w:rsidRPr="005B4883" w:rsidRDefault="0080013C" w:rsidP="0080013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5B4883">
        <w:rPr>
          <w:rFonts w:ascii="Arial" w:hAnsi="Arial" w:cs="Arial"/>
          <w:b/>
          <w:sz w:val="20"/>
          <w:szCs w:val="20"/>
        </w:rPr>
        <w:t>Declara ciente que a prestação dos serviços deverá ser concluída em até cinco dias a partir da emissão da nota de empenho.</w:t>
      </w:r>
    </w:p>
    <w:p w:rsidR="0080013C" w:rsidRPr="005B4883" w:rsidRDefault="0080013C" w:rsidP="0080013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5B4883">
        <w:rPr>
          <w:rFonts w:ascii="Arial" w:hAnsi="Arial" w:cs="Arial"/>
          <w:b/>
          <w:sz w:val="20"/>
          <w:szCs w:val="20"/>
        </w:rPr>
        <w:t>4. Declara ciente que deverá priorizar a execução dos serviços, garantindo compatibilidade e disponibilidade para conclusão antes do início da instalação das esquadrias de alumínio.</w:t>
      </w:r>
    </w:p>
    <w:p w:rsidR="0080013C" w:rsidRDefault="0080013C" w:rsidP="0080013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B757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943FD">
        <w:rPr>
          <w:rFonts w:ascii="Arial" w:hAnsi="Arial" w:cs="Arial"/>
          <w:b/>
          <w:sz w:val="20"/>
          <w:szCs w:val="20"/>
        </w:rPr>
        <w:t xml:space="preserve">Declara ciente que, se necessário for, deverá realizar serviços de reboco e reparo (alvenaria simples) para corrigir eventuais danos causados pela remoção dos </w:t>
      </w:r>
      <w:proofErr w:type="spellStart"/>
      <w:r w:rsidRPr="00D943FD">
        <w:rPr>
          <w:rFonts w:ascii="Arial" w:hAnsi="Arial" w:cs="Arial"/>
          <w:b/>
          <w:sz w:val="20"/>
          <w:szCs w:val="20"/>
        </w:rPr>
        <w:t>vitrôs</w:t>
      </w:r>
      <w:proofErr w:type="spellEnd"/>
      <w:r w:rsidRPr="00933DD4">
        <w:rPr>
          <w:rFonts w:ascii="Arial" w:hAnsi="Arial" w:cs="Arial"/>
          <w:sz w:val="20"/>
          <w:szCs w:val="20"/>
        </w:rPr>
        <w:t>, considerando que as esquadrias foram encomendadas sob medida.</w:t>
      </w:r>
    </w:p>
    <w:p w:rsidR="0080013C" w:rsidRDefault="0080013C" w:rsidP="0080013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2228E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Default="0080013C" w:rsidP="0080013C">
      <w:pPr>
        <w:jc w:val="right"/>
        <w:rPr>
          <w:rFonts w:ascii="Arial" w:hAnsi="Arial" w:cs="Arial"/>
          <w:sz w:val="20"/>
          <w:szCs w:val="20"/>
        </w:rPr>
      </w:pPr>
    </w:p>
    <w:p w:rsidR="0080013C" w:rsidRPr="00470FE2" w:rsidRDefault="0080013C" w:rsidP="0080013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80013C" w:rsidRDefault="0080013C" w:rsidP="0080013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80013C" w:rsidRDefault="0080013C" w:rsidP="0080013C">
      <w:pPr>
        <w:jc w:val="center"/>
        <w:rPr>
          <w:rFonts w:ascii="Arial" w:hAnsi="Arial" w:cs="Arial"/>
          <w:sz w:val="20"/>
          <w:szCs w:val="20"/>
        </w:rPr>
      </w:pPr>
    </w:p>
    <w:p w:rsidR="00347C50" w:rsidRPr="0080013C" w:rsidRDefault="00347C50" w:rsidP="0080013C">
      <w:bookmarkStart w:id="0" w:name="_GoBack"/>
      <w:bookmarkEnd w:id="0"/>
    </w:p>
    <w:sectPr w:rsidR="00347C50" w:rsidRPr="00800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31"/>
    <w:rsid w:val="00201331"/>
    <w:rsid w:val="00347C50"/>
    <w:rsid w:val="003F738D"/>
    <w:rsid w:val="0080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FEF70-958F-422A-8781-1A2D6130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133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3</cp:revision>
  <dcterms:created xsi:type="dcterms:W3CDTF">2024-10-30T02:33:00Z</dcterms:created>
  <dcterms:modified xsi:type="dcterms:W3CDTF">2024-10-31T12:17:00Z</dcterms:modified>
</cp:coreProperties>
</file>